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F3" w:rsidRPr="00BA10C2" w:rsidRDefault="00DE30F3" w:rsidP="00DE30F3">
      <w:pPr>
        <w:spacing w:line="273" w:lineRule="auto"/>
        <w:jc w:val="center"/>
        <w:rPr>
          <w:rFonts w:eastAsia="Times New Roman"/>
          <w:b/>
          <w:sz w:val="28"/>
          <w:szCs w:val="28"/>
        </w:rPr>
      </w:pPr>
      <w:r w:rsidRPr="00BA10C2">
        <w:rPr>
          <w:rFonts w:eastAsia="Times New Roman"/>
          <w:b/>
          <w:sz w:val="28"/>
          <w:szCs w:val="28"/>
        </w:rPr>
        <w:t>ZAŁOŻENIA PROGRAMU „SZKOL</w:t>
      </w:r>
      <w:r w:rsidR="005A13A0" w:rsidRPr="00BA10C2">
        <w:rPr>
          <w:rFonts w:eastAsia="Times New Roman"/>
          <w:b/>
          <w:sz w:val="28"/>
          <w:szCs w:val="28"/>
        </w:rPr>
        <w:t>N</w:t>
      </w:r>
      <w:r w:rsidRPr="00BA10C2">
        <w:rPr>
          <w:rFonts w:eastAsia="Times New Roman"/>
          <w:b/>
          <w:sz w:val="28"/>
          <w:szCs w:val="28"/>
        </w:rPr>
        <w:t>Y KLUB SPORTOWY” 201</w:t>
      </w:r>
      <w:r w:rsidR="00A252D6">
        <w:rPr>
          <w:rFonts w:eastAsia="Times New Roman"/>
          <w:b/>
          <w:sz w:val="28"/>
          <w:szCs w:val="28"/>
        </w:rPr>
        <w:t>9</w:t>
      </w:r>
    </w:p>
    <w:p w:rsidR="00DE30F3" w:rsidRDefault="00DE30F3" w:rsidP="00F17568">
      <w:pPr>
        <w:spacing w:line="273" w:lineRule="auto"/>
        <w:ind w:right="580"/>
        <w:jc w:val="both"/>
        <w:rPr>
          <w:rFonts w:eastAsia="Times New Roman"/>
          <w:sz w:val="24"/>
          <w:szCs w:val="24"/>
        </w:rPr>
      </w:pPr>
    </w:p>
    <w:p w:rsidR="00E27E94" w:rsidRDefault="00F17568" w:rsidP="00BA10C2">
      <w:pPr>
        <w:spacing w:line="273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 </w:t>
      </w:r>
      <w:r>
        <w:rPr>
          <w:rFonts w:eastAsia="Times New Roman"/>
          <w:b/>
          <w:bCs/>
          <w:sz w:val="24"/>
          <w:szCs w:val="24"/>
        </w:rPr>
        <w:t xml:space="preserve">„Szkolny Klub Sportowy” </w:t>
      </w:r>
      <w:r>
        <w:rPr>
          <w:rFonts w:eastAsia="Times New Roman"/>
          <w:sz w:val="24"/>
          <w:szCs w:val="24"/>
        </w:rPr>
        <w:t xml:space="preserve">jest </w:t>
      </w:r>
      <w:r w:rsidR="00E27E94">
        <w:rPr>
          <w:rFonts w:eastAsia="Times New Roman"/>
          <w:sz w:val="24"/>
          <w:szCs w:val="24"/>
        </w:rPr>
        <w:t>działaniem systemowym skierowanym do uczniów szkół podstawowych, gimnazjów i szkół ponadgimnazjalnych, bez względu na wiek, płeć oraz sprawność fizyczną. Program ma na celu umożliwienie podejmowania dodatkowej aktywności fizycznej realizowane</w:t>
      </w:r>
      <w:r w:rsidR="00BA10C2">
        <w:rPr>
          <w:rFonts w:eastAsia="Times New Roman"/>
          <w:sz w:val="24"/>
          <w:szCs w:val="24"/>
        </w:rPr>
        <w:t>j</w:t>
      </w:r>
      <w:r w:rsidR="00E27E94">
        <w:rPr>
          <w:rFonts w:eastAsia="Times New Roman"/>
          <w:sz w:val="24"/>
          <w:szCs w:val="24"/>
        </w:rPr>
        <w:t xml:space="preserve"> w formie zajęć sportowych i rekreacyjnych.</w:t>
      </w:r>
    </w:p>
    <w:p w:rsidR="00E27E94" w:rsidRDefault="00E27E94" w:rsidP="00BA10C2">
      <w:pPr>
        <w:spacing w:line="273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 skierowany jest przede wszystkim do uczniów nieobjętych regularnymi formami aktywności fizycznej np. treningami w klubie sportowym. </w:t>
      </w:r>
    </w:p>
    <w:p w:rsidR="00E27E94" w:rsidRDefault="00E27E94" w:rsidP="00BA10C2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Program polega na zorganizowaniu i prowadzeniu w okresie</w:t>
      </w:r>
      <w:r w:rsidR="00A252D6">
        <w:rPr>
          <w:rFonts w:eastAsia="Times New Roman"/>
          <w:sz w:val="24"/>
          <w:szCs w:val="24"/>
        </w:rPr>
        <w:t xml:space="preserve"> od 21 stycznia</w:t>
      </w:r>
      <w:r>
        <w:rPr>
          <w:rFonts w:eastAsia="Times New Roman"/>
          <w:sz w:val="24"/>
          <w:szCs w:val="24"/>
        </w:rPr>
        <w:t xml:space="preserve"> – </w:t>
      </w:r>
      <w:r w:rsidR="00A252D6">
        <w:rPr>
          <w:rFonts w:eastAsia="Times New Roman"/>
          <w:sz w:val="24"/>
          <w:szCs w:val="24"/>
        </w:rPr>
        <w:t>19</w:t>
      </w:r>
      <w:r w:rsidR="00B21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czerw</w:t>
      </w:r>
      <w:r w:rsidR="00B217D1">
        <w:rPr>
          <w:rFonts w:eastAsia="Times New Roman"/>
          <w:sz w:val="24"/>
          <w:szCs w:val="24"/>
        </w:rPr>
        <w:t xml:space="preserve">ca </w:t>
      </w:r>
      <w:r>
        <w:rPr>
          <w:rFonts w:eastAsia="Times New Roman"/>
          <w:sz w:val="24"/>
          <w:szCs w:val="24"/>
        </w:rPr>
        <w:t xml:space="preserve">i </w:t>
      </w:r>
      <w:r w:rsidR="00A252D6">
        <w:rPr>
          <w:rFonts w:eastAsia="Times New Roman"/>
          <w:sz w:val="24"/>
          <w:szCs w:val="24"/>
        </w:rPr>
        <w:t>od 2</w:t>
      </w:r>
      <w:r w:rsidR="00B21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wrze</w:t>
      </w:r>
      <w:r w:rsidR="00B217D1">
        <w:rPr>
          <w:rFonts w:eastAsia="Times New Roman"/>
          <w:sz w:val="24"/>
          <w:szCs w:val="24"/>
        </w:rPr>
        <w:t>śnia</w:t>
      </w:r>
      <w:r>
        <w:rPr>
          <w:rFonts w:eastAsia="Times New Roman"/>
          <w:sz w:val="24"/>
          <w:szCs w:val="24"/>
        </w:rPr>
        <w:t xml:space="preserve"> – </w:t>
      </w:r>
      <w:r w:rsidR="00A252D6">
        <w:rPr>
          <w:rFonts w:eastAsia="Times New Roman"/>
          <w:sz w:val="24"/>
          <w:szCs w:val="24"/>
        </w:rPr>
        <w:t>30</w:t>
      </w:r>
      <w:r w:rsidR="00B217D1">
        <w:rPr>
          <w:rFonts w:eastAsia="Times New Roman"/>
          <w:sz w:val="24"/>
          <w:szCs w:val="24"/>
        </w:rPr>
        <w:t xml:space="preserve"> </w:t>
      </w:r>
      <w:r w:rsidR="00A252D6">
        <w:rPr>
          <w:rFonts w:eastAsia="Times New Roman"/>
          <w:sz w:val="24"/>
          <w:szCs w:val="24"/>
        </w:rPr>
        <w:t>listopada</w:t>
      </w:r>
      <w:r w:rsidR="00B21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</w:t>
      </w:r>
      <w:r w:rsidR="008A170C">
        <w:rPr>
          <w:rFonts w:eastAsia="Times New Roman"/>
          <w:sz w:val="24"/>
          <w:szCs w:val="24"/>
        </w:rPr>
        <w:t>19</w:t>
      </w:r>
      <w:r w:rsidR="00B217D1">
        <w:rPr>
          <w:rFonts w:eastAsia="Times New Roman"/>
          <w:sz w:val="24"/>
          <w:szCs w:val="24"/>
        </w:rPr>
        <w:t xml:space="preserve"> roku</w:t>
      </w:r>
      <w:r>
        <w:rPr>
          <w:rFonts w:eastAsia="Times New Roman"/>
          <w:sz w:val="24"/>
          <w:szCs w:val="24"/>
        </w:rPr>
        <w:t xml:space="preserve"> systematycznych zajęć sportowych w wymiarze </w:t>
      </w:r>
      <w:r w:rsidRPr="00EE64B2">
        <w:rPr>
          <w:rFonts w:eastAsia="Times New Roman"/>
          <w:b/>
          <w:sz w:val="24"/>
          <w:szCs w:val="24"/>
        </w:rPr>
        <w:t>2 razy w tygodniu</w:t>
      </w:r>
      <w:r>
        <w:rPr>
          <w:rFonts w:eastAsia="Times New Roman"/>
          <w:sz w:val="24"/>
          <w:szCs w:val="24"/>
        </w:rPr>
        <w:t xml:space="preserve"> dla każdego uczestnika, w </w:t>
      </w:r>
      <w:r w:rsidR="00BA10C2">
        <w:rPr>
          <w:rFonts w:eastAsia="Times New Roman"/>
          <w:b/>
          <w:sz w:val="24"/>
          <w:szCs w:val="24"/>
        </w:rPr>
        <w:t xml:space="preserve">60-minutowych jednostkach </w:t>
      </w:r>
      <w:r w:rsidRPr="00EE64B2">
        <w:rPr>
          <w:rFonts w:eastAsia="Times New Roman"/>
          <w:b/>
          <w:sz w:val="24"/>
          <w:szCs w:val="24"/>
        </w:rPr>
        <w:t>ćwiczebnych</w:t>
      </w:r>
      <w:r w:rsidR="00B217D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w grupach </w:t>
      </w:r>
      <w:r w:rsidRPr="00EE64B2">
        <w:rPr>
          <w:rFonts w:eastAsia="Times New Roman"/>
          <w:b/>
          <w:sz w:val="24"/>
          <w:szCs w:val="24"/>
        </w:rPr>
        <w:t>minimum 15-osobowych</w:t>
      </w:r>
      <w:r>
        <w:rPr>
          <w:rFonts w:eastAsia="Times New Roman"/>
          <w:sz w:val="24"/>
          <w:szCs w:val="24"/>
        </w:rPr>
        <w:t xml:space="preserve">. Zakłada się przeprowadzenie w okresie realizacji projektu </w:t>
      </w:r>
      <w:r w:rsidRPr="00EE64B2">
        <w:rPr>
          <w:rFonts w:eastAsia="Times New Roman"/>
          <w:b/>
          <w:sz w:val="24"/>
          <w:szCs w:val="24"/>
        </w:rPr>
        <w:t>70 jednostek</w:t>
      </w:r>
      <w:r>
        <w:rPr>
          <w:rFonts w:eastAsia="Times New Roman"/>
          <w:sz w:val="24"/>
          <w:szCs w:val="24"/>
        </w:rPr>
        <w:t xml:space="preserve"> za</w:t>
      </w:r>
      <w:r w:rsidR="00027EA5">
        <w:rPr>
          <w:rFonts w:eastAsia="Times New Roman"/>
          <w:sz w:val="24"/>
          <w:szCs w:val="24"/>
        </w:rPr>
        <w:t>jęć sportowych dla każdej grupy.</w:t>
      </w:r>
    </w:p>
    <w:p w:rsidR="00B217D1" w:rsidRDefault="00E27E94" w:rsidP="00B217D1">
      <w:pPr>
        <w:spacing w:line="273" w:lineRule="auto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Jedna grupa ćwiczebna musi się składać wyłącznie z uczniów jednej szkoły dla dzieci i młodzieży, a zajęcia muszą być realizowane przez nauczyciela prowadzącego zajęcia wychowania fizycznego z danej szkoły. </w:t>
      </w:r>
    </w:p>
    <w:p w:rsidR="00E27E94" w:rsidRPr="00B217D1" w:rsidRDefault="00B217D1" w:rsidP="00B217D1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 jednej szkole mogą być prowadzone maksymalnie 2</w:t>
      </w:r>
      <w:r w:rsidR="008A170C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grupy, a w szkołach liczących powyżej 300 uczniów dopuszcza się utworzenie trzeciej grupy ćwiczebnej.</w:t>
      </w:r>
    </w:p>
    <w:p w:rsidR="005D53BC" w:rsidRDefault="005D53BC" w:rsidP="00BA10C2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Systematyczne pozalekcyjne zajęcia sportowe dla dzieci i młodzieży powinny być prowadzone w różnorodnych, nowoczesnych i atrakcyjnych formach. Powinny się one odbywać na obiektach sportowych przystosowanych do prowadzenia zajęć sportowych lub </w:t>
      </w:r>
      <w:r w:rsidR="00BA10C2">
        <w:rPr>
          <w:rFonts w:eastAsia="Times New Roman"/>
          <w:sz w:val="24"/>
          <w:szCs w:val="24"/>
        </w:rPr>
        <w:t xml:space="preserve">                 </w:t>
      </w:r>
      <w:r>
        <w:rPr>
          <w:rFonts w:eastAsia="Times New Roman"/>
          <w:sz w:val="24"/>
          <w:szCs w:val="24"/>
        </w:rPr>
        <w:t>w miejscach, w których można bezpiecznie przeprowadzać zajęcia w terenie. Istotnym założeniem jest różnorodność zajęć, dających możliwość uprawiania wielu sportów, uwzględniając m.in. regionalne i lokalne tradycje oraz możliwość uprawiania odpowiednich sportów w zależności od pór roku.</w:t>
      </w:r>
    </w:p>
    <w:p w:rsidR="00F17568" w:rsidRPr="00BA10C2" w:rsidRDefault="00F17568" w:rsidP="00F17568">
      <w:pPr>
        <w:tabs>
          <w:tab w:val="left" w:pos="640"/>
        </w:tabs>
        <w:rPr>
          <w:rFonts w:eastAsia="Times New Roman"/>
          <w:b/>
          <w:bCs/>
          <w:sz w:val="16"/>
          <w:szCs w:val="16"/>
        </w:rPr>
      </w:pPr>
    </w:p>
    <w:p w:rsidR="00F17568" w:rsidRPr="00173615" w:rsidRDefault="00D04E7A" w:rsidP="00F17568">
      <w:pPr>
        <w:tabs>
          <w:tab w:val="left" w:pos="640"/>
        </w:tabs>
        <w:rPr>
          <w:rFonts w:eastAsia="Times New Roman"/>
          <w:sz w:val="26"/>
          <w:szCs w:val="26"/>
          <w:u w:val="single"/>
        </w:rPr>
      </w:pPr>
      <w:r w:rsidRPr="00173615">
        <w:rPr>
          <w:rFonts w:eastAsia="Times New Roman"/>
          <w:b/>
          <w:bCs/>
          <w:sz w:val="26"/>
          <w:szCs w:val="26"/>
          <w:u w:val="single"/>
        </w:rPr>
        <w:t>Cele</w:t>
      </w:r>
      <w:r w:rsidR="0052434C" w:rsidRPr="00173615">
        <w:rPr>
          <w:rFonts w:eastAsia="Times New Roman"/>
          <w:b/>
          <w:bCs/>
          <w:sz w:val="26"/>
          <w:szCs w:val="26"/>
          <w:u w:val="single"/>
        </w:rPr>
        <w:t xml:space="preserve"> programu</w:t>
      </w:r>
      <w:r w:rsidR="00F17568" w:rsidRPr="00173615">
        <w:rPr>
          <w:rFonts w:eastAsia="Times New Roman"/>
          <w:sz w:val="26"/>
          <w:szCs w:val="26"/>
          <w:u w:val="single"/>
        </w:rPr>
        <w:t>:</w:t>
      </w:r>
    </w:p>
    <w:p w:rsidR="00F17568" w:rsidRDefault="00F17568" w:rsidP="00E27E94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E27E94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 xml:space="preserve">stymulowanie i kształtowanie nawyku podejmowania aktywności fizycznej przez dzieci </w:t>
      </w:r>
      <w:r w:rsidR="00BA10C2">
        <w:rPr>
          <w:rFonts w:eastAsia="Times New Roman"/>
          <w:sz w:val="24"/>
          <w:szCs w:val="24"/>
        </w:rPr>
        <w:t xml:space="preserve">                </w:t>
      </w:r>
      <w:r w:rsidRPr="00E27E94">
        <w:rPr>
          <w:rFonts w:eastAsia="Times New Roman"/>
          <w:sz w:val="24"/>
          <w:szCs w:val="24"/>
        </w:rPr>
        <w:t>i młodzież;</w:t>
      </w:r>
    </w:p>
    <w:p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>poprawa sprawności fizycznej, stanu zdrowia oraz jakości życia dzieci i młodzieży, w tym profilaktyka nadwagi i otyłości;</w:t>
      </w:r>
    </w:p>
    <w:p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promocja zdrowego i aktywnego stylu życia wśród dzieci i młodzieży;</w:t>
      </w:r>
    </w:p>
    <w:p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zwiększenie oferty ogólnodostępnych, bezpłatnych zajęć sportowo-rekreacyjnych dla dzieci i młodzieży;</w:t>
      </w:r>
    </w:p>
    <w:p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stymulowanie podejmowania aktywności fizycznej wśród dzieci i młodzieży mniej aktywnych i mniej sprawnych fizycznie, ze szczególnym uwzględnieniem dziewcząt;</w:t>
      </w:r>
    </w:p>
    <w:p w:rsid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 xml:space="preserve">tworzenie warunków dla rozwoju talentów oraz zainteresowań sportowych dzieci </w:t>
      </w:r>
      <w:r w:rsidR="00BA10C2">
        <w:rPr>
          <w:rFonts w:eastAsia="Times New Roman"/>
          <w:sz w:val="24"/>
          <w:szCs w:val="24"/>
        </w:rPr>
        <w:t xml:space="preserve">                          </w:t>
      </w:r>
      <w:r w:rsidRPr="00BA10C2">
        <w:rPr>
          <w:rFonts w:eastAsia="Times New Roman"/>
          <w:sz w:val="24"/>
          <w:szCs w:val="24"/>
        </w:rPr>
        <w:t>i młodzieży;</w:t>
      </w:r>
    </w:p>
    <w:p w:rsidR="00E27E94" w:rsidRPr="00BA10C2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optymalizacja wykorzystania lokalnej infrastruktury sportowej, w tym infrastruktury przyszkolnej;</w:t>
      </w:r>
    </w:p>
    <w:p w:rsidR="00E27E94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ind w:right="580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>promocja różnorodnych sportów wśród dzieci i młodzieży;</w:t>
      </w:r>
    </w:p>
    <w:p w:rsidR="00F17568" w:rsidRPr="00E27E94" w:rsidRDefault="00F17568" w:rsidP="00BA10C2">
      <w:pPr>
        <w:pStyle w:val="Akapitzlist"/>
        <w:numPr>
          <w:ilvl w:val="0"/>
          <w:numId w:val="11"/>
        </w:numPr>
        <w:tabs>
          <w:tab w:val="left" w:pos="1400"/>
        </w:tabs>
        <w:spacing w:line="266" w:lineRule="auto"/>
        <w:ind w:right="580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>wsparcie kadr pracujących z dziećmi i młodzieżą w obszarze sportu.</w:t>
      </w:r>
    </w:p>
    <w:p w:rsidR="00BA10C2" w:rsidRDefault="00BA10C2" w:rsidP="00F17568">
      <w:pPr>
        <w:tabs>
          <w:tab w:val="left" w:pos="640"/>
        </w:tabs>
        <w:rPr>
          <w:rFonts w:eastAsia="Times New Roman"/>
          <w:b/>
          <w:bCs/>
          <w:sz w:val="24"/>
          <w:szCs w:val="24"/>
        </w:rPr>
      </w:pPr>
    </w:p>
    <w:p w:rsidR="00623590" w:rsidRDefault="00623590" w:rsidP="00F17568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</w:p>
    <w:p w:rsidR="00B217D1" w:rsidRDefault="00B217D1" w:rsidP="00F17568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</w:p>
    <w:p w:rsidR="008A170C" w:rsidRDefault="008A170C" w:rsidP="00F17568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</w:p>
    <w:p w:rsidR="008A170C" w:rsidRDefault="008A170C" w:rsidP="00F17568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</w:p>
    <w:p w:rsidR="00F17568" w:rsidRPr="00173615" w:rsidRDefault="00F17568" w:rsidP="00F17568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  <w:r w:rsidRPr="00173615">
        <w:rPr>
          <w:rFonts w:eastAsia="Times New Roman"/>
          <w:b/>
          <w:bCs/>
          <w:sz w:val="26"/>
          <w:szCs w:val="26"/>
          <w:u w:val="single"/>
        </w:rPr>
        <w:lastRenderedPageBreak/>
        <w:t>Główne warunki realizacji:</w:t>
      </w:r>
    </w:p>
    <w:p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program </w:t>
      </w:r>
      <w:r w:rsidR="00DE30F3" w:rsidRPr="005D53BC">
        <w:rPr>
          <w:rFonts w:eastAsia="Times New Roman"/>
          <w:sz w:val="24"/>
          <w:szCs w:val="24"/>
        </w:rPr>
        <w:t>będzie realizowany w dwóch edycjach</w:t>
      </w:r>
      <w:r w:rsidR="008A170C">
        <w:rPr>
          <w:rFonts w:eastAsia="Times New Roman"/>
          <w:sz w:val="24"/>
          <w:szCs w:val="24"/>
        </w:rPr>
        <w:t>; styczeń</w:t>
      </w:r>
      <w:r w:rsidR="005D53BC" w:rsidRPr="005D53BC">
        <w:rPr>
          <w:rFonts w:eastAsia="Times New Roman"/>
          <w:sz w:val="24"/>
          <w:szCs w:val="24"/>
        </w:rPr>
        <w:t xml:space="preserve"> - czerwiec i wrzesień – grudzień 201</w:t>
      </w:r>
      <w:r w:rsidR="008A170C">
        <w:rPr>
          <w:rFonts w:eastAsia="Times New Roman"/>
          <w:sz w:val="24"/>
          <w:szCs w:val="24"/>
        </w:rPr>
        <w:t>9</w:t>
      </w:r>
      <w:r w:rsidR="00B217D1">
        <w:rPr>
          <w:rFonts w:eastAsia="Times New Roman"/>
          <w:sz w:val="24"/>
          <w:szCs w:val="24"/>
        </w:rPr>
        <w:t xml:space="preserve"> </w:t>
      </w:r>
      <w:r w:rsidR="005D53BC" w:rsidRPr="005D53BC">
        <w:rPr>
          <w:rFonts w:eastAsia="Times New Roman"/>
          <w:sz w:val="24"/>
          <w:szCs w:val="24"/>
        </w:rPr>
        <w:t xml:space="preserve">r., </w:t>
      </w:r>
    </w:p>
    <w:p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uczestnikami zadania mogą być wyłącznie uczniowie szkół dla dzieci i młodzieży – szkół podstawowych, gimnazjów i szkół ponadgimnazjalnych;</w:t>
      </w:r>
    </w:p>
    <w:p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uczestnicy zadania muszą być podzieleni na grupy ćwiczebne, przypisane do jednej szkoły i składające się z uczniów tej szkoły;</w:t>
      </w:r>
    </w:p>
    <w:p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każda grupa ćwiczebna powinna posiadać charakterystykę wiekową uczestników;</w:t>
      </w:r>
    </w:p>
    <w:p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grupa ćwiczebna musi się składać z </w:t>
      </w:r>
      <w:r w:rsidR="00597D2E" w:rsidRPr="005D53BC">
        <w:rPr>
          <w:rFonts w:eastAsia="Times New Roman"/>
          <w:sz w:val="24"/>
          <w:szCs w:val="24"/>
        </w:rPr>
        <w:t xml:space="preserve">min </w:t>
      </w:r>
      <w:r w:rsidRPr="005D53BC">
        <w:rPr>
          <w:rFonts w:eastAsia="Times New Roman"/>
          <w:sz w:val="24"/>
          <w:szCs w:val="24"/>
        </w:rPr>
        <w:t>15 uczestników;</w:t>
      </w:r>
    </w:p>
    <w:p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w jednej szkole mogą powstać maksymalnie 2 grupy ćwiczebne</w:t>
      </w:r>
      <w:r w:rsidR="00D36DFA">
        <w:rPr>
          <w:rFonts w:eastAsia="Times New Roman"/>
          <w:sz w:val="24"/>
          <w:szCs w:val="24"/>
        </w:rPr>
        <w:t xml:space="preserve"> (w dużych szkołach – powyżej 300 uczniów – max. 3 grupy)</w:t>
      </w:r>
      <w:bookmarkStart w:id="0" w:name="_GoBack"/>
      <w:bookmarkEnd w:id="0"/>
      <w:r w:rsidRPr="005D53BC">
        <w:rPr>
          <w:rFonts w:eastAsia="Times New Roman"/>
          <w:sz w:val="24"/>
          <w:szCs w:val="24"/>
        </w:rPr>
        <w:t>;</w:t>
      </w:r>
    </w:p>
    <w:p w:rsidR="005D53BC" w:rsidRPr="003249B6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zajęcia sportowe muszą być prowadzone z częstotliwością 2 razy w </w:t>
      </w:r>
      <w:r w:rsidR="00597D2E" w:rsidRPr="005D53BC">
        <w:rPr>
          <w:rFonts w:eastAsia="Times New Roman"/>
          <w:sz w:val="24"/>
          <w:szCs w:val="24"/>
        </w:rPr>
        <w:t>tygodniu dla każdego uczestnika</w:t>
      </w:r>
      <w:r w:rsidR="000C65FD">
        <w:rPr>
          <w:rFonts w:eastAsia="Times New Roman"/>
          <w:sz w:val="24"/>
          <w:szCs w:val="24"/>
        </w:rPr>
        <w:t xml:space="preserve"> (w uzasadnionych przypadkach dopuszcza się zmianę częstotliwości zajęć)</w:t>
      </w:r>
      <w:r w:rsidR="00B217D1">
        <w:rPr>
          <w:rFonts w:eastAsia="Times New Roman"/>
          <w:sz w:val="24"/>
          <w:szCs w:val="24"/>
        </w:rPr>
        <w:t>;</w:t>
      </w:r>
    </w:p>
    <w:p w:rsidR="005D53BC" w:rsidRPr="003249B6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3249B6">
        <w:rPr>
          <w:rFonts w:eastAsia="Times New Roman"/>
          <w:sz w:val="24"/>
          <w:szCs w:val="24"/>
        </w:rPr>
        <w:t>w przypadku utworzenia w jednej szkole więcej niż jednej grupy ćwiczebnej,</w:t>
      </w:r>
      <w:r w:rsidR="005D53BC" w:rsidRPr="003249B6">
        <w:rPr>
          <w:rFonts w:eastAsia="Times New Roman"/>
          <w:sz w:val="24"/>
          <w:szCs w:val="24"/>
        </w:rPr>
        <w:t xml:space="preserve"> </w:t>
      </w:r>
      <w:r w:rsidRPr="003249B6">
        <w:rPr>
          <w:rFonts w:eastAsia="Times New Roman"/>
          <w:sz w:val="24"/>
          <w:szCs w:val="24"/>
        </w:rPr>
        <w:t>przynajmniej jedna z nich powinna być de</w:t>
      </w:r>
      <w:r w:rsidR="00EE64B2" w:rsidRPr="003249B6">
        <w:rPr>
          <w:rFonts w:eastAsia="Times New Roman"/>
          <w:sz w:val="24"/>
          <w:szCs w:val="24"/>
        </w:rPr>
        <w:t xml:space="preserve">dykowana dziewczętom (muszą one </w:t>
      </w:r>
      <w:r w:rsidRPr="003249B6">
        <w:rPr>
          <w:rFonts w:eastAsia="Times New Roman"/>
          <w:sz w:val="24"/>
          <w:szCs w:val="24"/>
        </w:rPr>
        <w:t>stanowić ponad 50% uczestników danej grupy);</w:t>
      </w:r>
    </w:p>
    <w:p w:rsidR="005D53BC" w:rsidRPr="003249B6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3249B6">
        <w:rPr>
          <w:rFonts w:eastAsia="Times New Roman"/>
          <w:sz w:val="24"/>
          <w:szCs w:val="24"/>
        </w:rPr>
        <w:t>osobami prowadzącymi zajęcia mogą być wyłącznie nauczyciele prowadzący zajęcia wycho</w:t>
      </w:r>
      <w:r w:rsidR="005D53BC" w:rsidRPr="003249B6">
        <w:rPr>
          <w:rFonts w:eastAsia="Times New Roman"/>
          <w:sz w:val="24"/>
          <w:szCs w:val="24"/>
        </w:rPr>
        <w:t>wania fizycznego w danej szkole;</w:t>
      </w:r>
    </w:p>
    <w:p w:rsidR="005D53BC" w:rsidRDefault="0052434C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3249B6">
        <w:rPr>
          <w:rFonts w:eastAsia="Times New Roman"/>
          <w:sz w:val="24"/>
          <w:szCs w:val="24"/>
        </w:rPr>
        <w:t xml:space="preserve">zajęcia sportowe z </w:t>
      </w:r>
      <w:r w:rsidR="0029568B" w:rsidRPr="003249B6">
        <w:rPr>
          <w:rFonts w:eastAsia="Times New Roman"/>
          <w:sz w:val="24"/>
          <w:szCs w:val="24"/>
        </w:rPr>
        <w:t xml:space="preserve">jedną grupą </w:t>
      </w:r>
      <w:r w:rsidRPr="003249B6">
        <w:rPr>
          <w:rFonts w:eastAsia="Times New Roman"/>
          <w:sz w:val="24"/>
          <w:szCs w:val="24"/>
        </w:rPr>
        <w:t xml:space="preserve">może realizować </w:t>
      </w:r>
      <w:r w:rsidR="00320AC1" w:rsidRPr="003249B6">
        <w:rPr>
          <w:rFonts w:eastAsia="Times New Roman"/>
          <w:sz w:val="24"/>
          <w:szCs w:val="24"/>
        </w:rPr>
        <w:t xml:space="preserve">maksymalnie 2 </w:t>
      </w:r>
      <w:r w:rsidR="0029568B" w:rsidRPr="003249B6">
        <w:rPr>
          <w:rFonts w:eastAsia="Times New Roman"/>
          <w:sz w:val="24"/>
          <w:szCs w:val="24"/>
        </w:rPr>
        <w:t>nauczyciel</w:t>
      </w:r>
      <w:r w:rsidR="00320AC1" w:rsidRPr="003249B6">
        <w:rPr>
          <w:rFonts w:eastAsia="Times New Roman"/>
          <w:sz w:val="24"/>
          <w:szCs w:val="24"/>
        </w:rPr>
        <w:t>i</w:t>
      </w:r>
      <w:r w:rsidRPr="005D53BC">
        <w:rPr>
          <w:rFonts w:eastAsia="Times New Roman"/>
          <w:sz w:val="24"/>
          <w:szCs w:val="24"/>
        </w:rPr>
        <w:t xml:space="preserve"> </w:t>
      </w:r>
      <w:r w:rsidR="0029568B" w:rsidRPr="005D53BC">
        <w:rPr>
          <w:rFonts w:eastAsia="Times New Roman"/>
          <w:sz w:val="24"/>
          <w:szCs w:val="24"/>
        </w:rPr>
        <w:t>prowadzący</w:t>
      </w:r>
      <w:r w:rsidR="00320AC1">
        <w:rPr>
          <w:rFonts w:eastAsia="Times New Roman"/>
          <w:sz w:val="24"/>
          <w:szCs w:val="24"/>
        </w:rPr>
        <w:t>ch</w:t>
      </w:r>
      <w:r w:rsidRPr="005D53BC">
        <w:rPr>
          <w:rFonts w:eastAsia="Times New Roman"/>
          <w:sz w:val="24"/>
          <w:szCs w:val="24"/>
        </w:rPr>
        <w:t xml:space="preserve"> zajęcia wychowania fizycznego w danej szkole;</w:t>
      </w:r>
      <w:r w:rsidR="00173615">
        <w:rPr>
          <w:rFonts w:eastAsia="Times New Roman"/>
          <w:sz w:val="24"/>
          <w:szCs w:val="24"/>
        </w:rPr>
        <w:t xml:space="preserve"> których wynagrodzenie ze stosunku pracy wynosi co najmniej najniższe wynagrodzenie</w:t>
      </w:r>
      <w:r w:rsidR="000C65FD">
        <w:rPr>
          <w:rFonts w:eastAsia="Times New Roman"/>
          <w:sz w:val="24"/>
          <w:szCs w:val="24"/>
        </w:rPr>
        <w:t>;</w:t>
      </w:r>
    </w:p>
    <w:p w:rsidR="005D53BC" w:rsidRDefault="00F17568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wynagrodzenie osób prowadzących zajęcia sportowe w grupach ćwiczebnych </w:t>
      </w:r>
      <w:r w:rsidR="00BA10C2">
        <w:rPr>
          <w:rFonts w:eastAsia="Times New Roman"/>
          <w:sz w:val="24"/>
          <w:szCs w:val="24"/>
        </w:rPr>
        <w:t xml:space="preserve">                             </w:t>
      </w:r>
      <w:r w:rsidRPr="005D53BC">
        <w:rPr>
          <w:rFonts w:eastAsia="Times New Roman"/>
          <w:sz w:val="24"/>
          <w:szCs w:val="24"/>
        </w:rPr>
        <w:t xml:space="preserve">w wysokości </w:t>
      </w:r>
      <w:r w:rsidR="00597D2E" w:rsidRPr="005D53BC">
        <w:rPr>
          <w:rFonts w:eastAsia="Times New Roman"/>
          <w:sz w:val="24"/>
          <w:szCs w:val="24"/>
        </w:rPr>
        <w:t xml:space="preserve">min. </w:t>
      </w:r>
      <w:r w:rsidRPr="005D53BC">
        <w:rPr>
          <w:rFonts w:eastAsia="Times New Roman"/>
          <w:b/>
          <w:bCs/>
          <w:sz w:val="24"/>
          <w:szCs w:val="24"/>
        </w:rPr>
        <w:t>40 zł</w:t>
      </w:r>
      <w:r w:rsidRPr="005D53BC">
        <w:rPr>
          <w:rFonts w:eastAsia="Times New Roman"/>
          <w:sz w:val="24"/>
          <w:szCs w:val="24"/>
        </w:rPr>
        <w:t xml:space="preserve"> za jedną jednostkę zajęć (60 minut)</w:t>
      </w:r>
      <w:r w:rsidR="00597D2E" w:rsidRPr="005D53BC">
        <w:rPr>
          <w:rFonts w:eastAsia="Times New Roman"/>
          <w:sz w:val="24"/>
          <w:szCs w:val="24"/>
        </w:rPr>
        <w:t xml:space="preserve"> lub więcej w zależności o</w:t>
      </w:r>
      <w:r w:rsidR="007A175D">
        <w:rPr>
          <w:rFonts w:eastAsia="Times New Roman"/>
          <w:sz w:val="24"/>
          <w:szCs w:val="24"/>
        </w:rPr>
        <w:t>d wysokości wkładu</w:t>
      </w:r>
      <w:r w:rsidR="00D04E7A" w:rsidRPr="005D53BC">
        <w:rPr>
          <w:rFonts w:eastAsia="Times New Roman"/>
          <w:sz w:val="24"/>
          <w:szCs w:val="24"/>
        </w:rPr>
        <w:t xml:space="preserve"> finansowego </w:t>
      </w:r>
      <w:r w:rsidR="00597D2E" w:rsidRPr="005D53BC">
        <w:rPr>
          <w:rFonts w:eastAsia="Times New Roman"/>
          <w:sz w:val="24"/>
          <w:szCs w:val="24"/>
        </w:rPr>
        <w:t>samorząd</w:t>
      </w:r>
      <w:r w:rsidR="007F2661" w:rsidRPr="005D53BC">
        <w:rPr>
          <w:rFonts w:eastAsia="Times New Roman"/>
          <w:sz w:val="24"/>
          <w:szCs w:val="24"/>
        </w:rPr>
        <w:t>u lokalnego</w:t>
      </w:r>
      <w:r w:rsidRPr="005D53BC">
        <w:rPr>
          <w:rFonts w:eastAsia="Times New Roman"/>
          <w:sz w:val="24"/>
          <w:szCs w:val="24"/>
        </w:rPr>
        <w:t>;</w:t>
      </w:r>
    </w:p>
    <w:p w:rsidR="00FD6EB2" w:rsidRPr="005D53BC" w:rsidRDefault="00FD6EB2" w:rsidP="005D53BC">
      <w:pPr>
        <w:pStyle w:val="Akapitzlist"/>
        <w:numPr>
          <w:ilvl w:val="0"/>
          <w:numId w:val="12"/>
        </w:numPr>
        <w:tabs>
          <w:tab w:val="left" w:pos="851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nauczyciel przystępując do programu zobowiązuje się do:</w:t>
      </w:r>
    </w:p>
    <w:p w:rsidR="005D53BC" w:rsidRDefault="00F72FFF" w:rsidP="005D53BC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bieżącego wypełniania</w:t>
      </w:r>
      <w:r w:rsidR="00FD6EB2" w:rsidRPr="005D53BC">
        <w:rPr>
          <w:rFonts w:eastAsia="Times New Roman"/>
          <w:sz w:val="24"/>
          <w:szCs w:val="24"/>
        </w:rPr>
        <w:t xml:space="preserve"> elektronicznego dziennika zajęć wprowadzon</w:t>
      </w:r>
      <w:r w:rsidR="005D53BC">
        <w:rPr>
          <w:rFonts w:eastAsia="Times New Roman"/>
          <w:sz w:val="24"/>
          <w:szCs w:val="24"/>
        </w:rPr>
        <w:t>ego przez operatora krajowego</w:t>
      </w:r>
      <w:r w:rsidR="000C65FD">
        <w:rPr>
          <w:rFonts w:eastAsia="Times New Roman"/>
          <w:sz w:val="24"/>
          <w:szCs w:val="24"/>
        </w:rPr>
        <w:t>;</w:t>
      </w:r>
    </w:p>
    <w:p w:rsidR="005D53BC" w:rsidRDefault="00FD6EB2" w:rsidP="005D53BC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przeprowadzenia przynajmniej 1 raz w semestrze testów sprawnościowych oraz wprowadzenia ich wyników do elektronicznej bazy</w:t>
      </w:r>
      <w:r w:rsidR="005D53BC">
        <w:rPr>
          <w:rFonts w:eastAsia="Times New Roman"/>
          <w:sz w:val="24"/>
          <w:szCs w:val="24"/>
        </w:rPr>
        <w:t>;</w:t>
      </w:r>
    </w:p>
    <w:p w:rsidR="005D53BC" w:rsidRDefault="00FD6EB2" w:rsidP="005D53BC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aktywnej współpracy z operatorem wojewódzkim i krajowym w zakresie </w:t>
      </w:r>
      <w:r w:rsidR="00F72FFF" w:rsidRPr="005D53BC">
        <w:rPr>
          <w:rFonts w:eastAsia="Times New Roman"/>
          <w:sz w:val="24"/>
          <w:szCs w:val="24"/>
        </w:rPr>
        <w:t>promocji, sprawozdawczości, ewaluacji, monitoringu i kontroli realizacji zadania</w:t>
      </w:r>
      <w:r w:rsidR="005D53BC">
        <w:rPr>
          <w:rFonts w:eastAsia="Times New Roman"/>
          <w:sz w:val="24"/>
          <w:szCs w:val="24"/>
        </w:rPr>
        <w:t>;</w:t>
      </w:r>
    </w:p>
    <w:p w:rsidR="00320AC1" w:rsidRDefault="0052434C" w:rsidP="00320AC1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realizacji projektu z</w:t>
      </w:r>
      <w:r w:rsidR="00320AC1">
        <w:rPr>
          <w:rFonts w:eastAsia="Times New Roman"/>
          <w:sz w:val="24"/>
          <w:szCs w:val="24"/>
        </w:rPr>
        <w:t xml:space="preserve">godnie z założeniami i podejmowania wszelkich obowiązków </w:t>
      </w:r>
      <w:r w:rsidR="007A175D">
        <w:rPr>
          <w:rFonts w:eastAsia="Times New Roman"/>
          <w:sz w:val="24"/>
          <w:szCs w:val="24"/>
        </w:rPr>
        <w:t xml:space="preserve">                   </w:t>
      </w:r>
      <w:r w:rsidR="00320AC1">
        <w:rPr>
          <w:rFonts w:eastAsia="Times New Roman"/>
          <w:sz w:val="24"/>
          <w:szCs w:val="24"/>
        </w:rPr>
        <w:t>z nich wynikające;</w:t>
      </w:r>
    </w:p>
    <w:p w:rsidR="00320AC1" w:rsidRDefault="0052434C" w:rsidP="00320AC1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>wyrażenia zgody</w:t>
      </w:r>
      <w:r w:rsidR="00F72FFF" w:rsidRPr="00320AC1">
        <w:rPr>
          <w:rFonts w:eastAsia="Times New Roman"/>
          <w:sz w:val="24"/>
          <w:szCs w:val="24"/>
        </w:rPr>
        <w:t xml:space="preserve"> na przetwarzanie danych osobowych przez Biuro </w:t>
      </w:r>
      <w:r w:rsidR="00320AC1">
        <w:rPr>
          <w:rFonts w:eastAsia="Times New Roman"/>
          <w:sz w:val="24"/>
          <w:szCs w:val="24"/>
        </w:rPr>
        <w:t xml:space="preserve">PW SZS </w:t>
      </w:r>
      <w:r w:rsidR="007A175D">
        <w:rPr>
          <w:rFonts w:eastAsia="Times New Roman"/>
          <w:sz w:val="24"/>
          <w:szCs w:val="24"/>
        </w:rPr>
        <w:t xml:space="preserve">                         </w:t>
      </w:r>
      <w:r w:rsidR="00320AC1">
        <w:rPr>
          <w:rFonts w:eastAsia="Times New Roman"/>
          <w:sz w:val="24"/>
          <w:szCs w:val="24"/>
        </w:rPr>
        <w:t xml:space="preserve">w Rzeszowie oraz operatora krajowego programu </w:t>
      </w:r>
      <w:r w:rsidR="00F72FFF" w:rsidRPr="00320AC1">
        <w:rPr>
          <w:rFonts w:eastAsia="Times New Roman"/>
          <w:sz w:val="24"/>
          <w:szCs w:val="24"/>
        </w:rPr>
        <w:t xml:space="preserve">w celu realizacji Programu SKS </w:t>
      </w:r>
      <w:r w:rsidR="00320AC1">
        <w:rPr>
          <w:rFonts w:eastAsia="Times New Roman"/>
          <w:sz w:val="24"/>
          <w:szCs w:val="24"/>
        </w:rPr>
        <w:t>(a</w:t>
      </w:r>
      <w:r w:rsidR="00F72FFF" w:rsidRPr="00320AC1">
        <w:rPr>
          <w:rFonts w:eastAsia="Times New Roman"/>
          <w:sz w:val="24"/>
          <w:szCs w:val="24"/>
        </w:rPr>
        <w:t>dministrator danych informuje, że przysługuje prawo wglądu do treści swoich danych</w:t>
      </w:r>
      <w:r w:rsidR="00320AC1">
        <w:rPr>
          <w:rFonts w:eastAsia="Times New Roman"/>
          <w:sz w:val="24"/>
          <w:szCs w:val="24"/>
        </w:rPr>
        <w:t xml:space="preserve"> osobowych oraz ich poprawiania.</w:t>
      </w:r>
      <w:r w:rsidR="00F72FFF" w:rsidRPr="00320AC1">
        <w:rPr>
          <w:rFonts w:eastAsia="Times New Roman"/>
          <w:sz w:val="24"/>
          <w:szCs w:val="24"/>
        </w:rPr>
        <w:t xml:space="preserve"> Podanie danych osobowych jest dobrowolne, jednak bez tego nie jest</w:t>
      </w:r>
      <w:r w:rsidR="007A175D">
        <w:rPr>
          <w:rFonts w:eastAsia="Times New Roman"/>
          <w:sz w:val="24"/>
          <w:szCs w:val="24"/>
        </w:rPr>
        <w:t xml:space="preserve"> możliwy</w:t>
      </w:r>
      <w:r w:rsidR="00320AC1">
        <w:rPr>
          <w:rFonts w:eastAsia="Times New Roman"/>
          <w:sz w:val="24"/>
          <w:szCs w:val="24"/>
        </w:rPr>
        <w:t xml:space="preserve"> udział w Programie SKS);</w:t>
      </w:r>
    </w:p>
    <w:p w:rsidR="00320AC1" w:rsidRDefault="00F72FFF" w:rsidP="00320AC1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>w</w:t>
      </w:r>
      <w:r w:rsidR="0052434C" w:rsidRPr="00320AC1">
        <w:rPr>
          <w:rFonts w:eastAsia="Times New Roman"/>
          <w:sz w:val="24"/>
          <w:szCs w:val="24"/>
        </w:rPr>
        <w:t>yrażenia zgody</w:t>
      </w:r>
      <w:r w:rsidRPr="00320AC1">
        <w:rPr>
          <w:rFonts w:eastAsia="Times New Roman"/>
          <w:sz w:val="24"/>
          <w:szCs w:val="24"/>
        </w:rPr>
        <w:t xml:space="preserve"> na nieodpłatne rozpowszechnianie swojego wizerunku w materiałach promocyjnych i </w:t>
      </w:r>
      <w:r w:rsidR="0029568B" w:rsidRPr="00320AC1">
        <w:rPr>
          <w:rFonts w:eastAsia="Times New Roman"/>
          <w:sz w:val="24"/>
          <w:szCs w:val="24"/>
        </w:rPr>
        <w:t>informacyjnych programu</w:t>
      </w:r>
      <w:r w:rsidRPr="00320AC1">
        <w:rPr>
          <w:rFonts w:eastAsia="Times New Roman"/>
          <w:sz w:val="24"/>
          <w:szCs w:val="24"/>
        </w:rPr>
        <w:t xml:space="preserve"> </w:t>
      </w:r>
      <w:r w:rsidR="0029568B" w:rsidRPr="00320AC1">
        <w:rPr>
          <w:rFonts w:eastAsia="Times New Roman"/>
          <w:sz w:val="24"/>
          <w:szCs w:val="24"/>
        </w:rPr>
        <w:t>SKS w</w:t>
      </w:r>
      <w:r w:rsidRPr="00320AC1">
        <w:rPr>
          <w:rFonts w:eastAsia="Times New Roman"/>
          <w:sz w:val="24"/>
          <w:szCs w:val="24"/>
        </w:rPr>
        <w:t xml:space="preserve"> tym do publikacji, pokazywania </w:t>
      </w:r>
      <w:r w:rsidR="007A175D">
        <w:rPr>
          <w:rFonts w:eastAsia="Times New Roman"/>
          <w:sz w:val="24"/>
          <w:szCs w:val="24"/>
        </w:rPr>
        <w:t xml:space="preserve">                   </w:t>
      </w:r>
      <w:r w:rsidRPr="00320AC1">
        <w:rPr>
          <w:rFonts w:eastAsia="Times New Roman"/>
          <w:sz w:val="24"/>
          <w:szCs w:val="24"/>
        </w:rPr>
        <w:t xml:space="preserve">i wykorzystywania w sposób niekomercyjny w dowolnym formacie i we </w:t>
      </w:r>
      <w:r w:rsidR="0029568B" w:rsidRPr="00320AC1">
        <w:rPr>
          <w:rFonts w:eastAsia="Times New Roman"/>
          <w:sz w:val="24"/>
          <w:szCs w:val="24"/>
        </w:rPr>
        <w:t>wszystkich mediach</w:t>
      </w:r>
      <w:r w:rsidRPr="00320AC1">
        <w:rPr>
          <w:rFonts w:eastAsia="Times New Roman"/>
          <w:sz w:val="24"/>
          <w:szCs w:val="24"/>
        </w:rPr>
        <w:t>.</w:t>
      </w:r>
    </w:p>
    <w:p w:rsidR="00320AC1" w:rsidRDefault="00320AC1" w:rsidP="00320AC1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niezwłocznego informowania operatora wojewódzkiego </w:t>
      </w:r>
      <w:r w:rsidR="00F72FFF" w:rsidRPr="00320AC1">
        <w:rPr>
          <w:rFonts w:eastAsia="Times New Roman"/>
          <w:sz w:val="24"/>
          <w:szCs w:val="24"/>
        </w:rPr>
        <w:t>o wszelkich zmianach danych osobowych.</w:t>
      </w:r>
    </w:p>
    <w:p w:rsidR="00320AC1" w:rsidRDefault="0052434C" w:rsidP="00320AC1">
      <w:pPr>
        <w:pStyle w:val="Akapitzlist"/>
        <w:numPr>
          <w:ilvl w:val="0"/>
          <w:numId w:val="12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 xml:space="preserve">podmiot </w:t>
      </w:r>
      <w:r w:rsidR="0029568B" w:rsidRPr="00320AC1">
        <w:rPr>
          <w:rFonts w:eastAsia="Times New Roman"/>
          <w:sz w:val="24"/>
          <w:szCs w:val="24"/>
        </w:rPr>
        <w:t>realizujący zadanie</w:t>
      </w:r>
      <w:r w:rsidRPr="00320AC1">
        <w:rPr>
          <w:rFonts w:eastAsia="Times New Roman"/>
          <w:sz w:val="24"/>
          <w:szCs w:val="24"/>
        </w:rPr>
        <w:t xml:space="preserve"> zobowiązuje się </w:t>
      </w:r>
      <w:r w:rsidR="0029568B" w:rsidRPr="00320AC1">
        <w:rPr>
          <w:rFonts w:eastAsia="Times New Roman"/>
          <w:sz w:val="24"/>
          <w:szCs w:val="24"/>
        </w:rPr>
        <w:t>do zapewnienia</w:t>
      </w:r>
      <w:r w:rsidRPr="00320AC1">
        <w:rPr>
          <w:rFonts w:eastAsia="Times New Roman"/>
          <w:sz w:val="24"/>
          <w:szCs w:val="24"/>
        </w:rPr>
        <w:t xml:space="preserve"> odpowiedniego miejsca organizacji zajęć sportowych oraz niezbędnego sprzętu sportowego;</w:t>
      </w:r>
    </w:p>
    <w:p w:rsidR="00320AC1" w:rsidRDefault="0052434C" w:rsidP="00320AC1">
      <w:pPr>
        <w:pStyle w:val="Akapitzlist"/>
        <w:numPr>
          <w:ilvl w:val="0"/>
          <w:numId w:val="12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 xml:space="preserve">uczestnikami zajęć </w:t>
      </w:r>
      <w:r w:rsidR="001911DF" w:rsidRPr="00320AC1">
        <w:rPr>
          <w:rFonts w:eastAsia="Times New Roman"/>
          <w:sz w:val="24"/>
          <w:szCs w:val="24"/>
        </w:rPr>
        <w:t>powinni</w:t>
      </w:r>
      <w:r w:rsidRPr="00320AC1">
        <w:rPr>
          <w:rFonts w:eastAsia="Times New Roman"/>
          <w:sz w:val="24"/>
          <w:szCs w:val="24"/>
        </w:rPr>
        <w:t xml:space="preserve"> być uczniowie </w:t>
      </w:r>
      <w:r w:rsidR="0029568B" w:rsidRPr="00320AC1">
        <w:rPr>
          <w:rFonts w:eastAsia="Times New Roman"/>
          <w:sz w:val="24"/>
          <w:szCs w:val="24"/>
        </w:rPr>
        <w:t>niebiorący</w:t>
      </w:r>
      <w:r w:rsidRPr="00320AC1">
        <w:rPr>
          <w:rFonts w:eastAsia="Times New Roman"/>
          <w:sz w:val="24"/>
          <w:szCs w:val="24"/>
        </w:rPr>
        <w:t xml:space="preserve"> udziału w zajęciach sportowych prowadzonych w klubach sportowych;</w:t>
      </w:r>
    </w:p>
    <w:p w:rsidR="0052434C" w:rsidRDefault="00320AC1" w:rsidP="00320AC1">
      <w:pPr>
        <w:pStyle w:val="Akapitzlist"/>
        <w:numPr>
          <w:ilvl w:val="0"/>
          <w:numId w:val="12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u</w:t>
      </w:r>
      <w:r w:rsidR="0052434C" w:rsidRPr="00320AC1">
        <w:rPr>
          <w:rFonts w:eastAsia="Times New Roman"/>
          <w:bCs/>
          <w:sz w:val="24"/>
          <w:szCs w:val="24"/>
        </w:rPr>
        <w:t xml:space="preserve">czestnicy zajęć </w:t>
      </w:r>
      <w:r w:rsidR="007F2661" w:rsidRPr="00320AC1">
        <w:rPr>
          <w:rFonts w:eastAsia="Times New Roman"/>
          <w:bCs/>
          <w:sz w:val="24"/>
          <w:szCs w:val="24"/>
        </w:rPr>
        <w:t>–</w:t>
      </w:r>
      <w:r>
        <w:rPr>
          <w:rFonts w:eastAsia="Times New Roman"/>
          <w:bCs/>
          <w:sz w:val="24"/>
          <w:szCs w:val="24"/>
        </w:rPr>
        <w:t xml:space="preserve"> </w:t>
      </w:r>
      <w:r w:rsidR="007F2661" w:rsidRPr="00320AC1">
        <w:rPr>
          <w:rFonts w:eastAsia="Times New Roman"/>
          <w:bCs/>
          <w:sz w:val="24"/>
          <w:szCs w:val="24"/>
        </w:rPr>
        <w:t xml:space="preserve">uczniowie </w:t>
      </w:r>
      <w:r>
        <w:rPr>
          <w:rFonts w:eastAsia="Times New Roman"/>
          <w:bCs/>
          <w:sz w:val="24"/>
          <w:szCs w:val="24"/>
        </w:rPr>
        <w:t>nie mogą ponosić</w:t>
      </w:r>
      <w:r w:rsidR="0052434C" w:rsidRPr="00320AC1">
        <w:rPr>
          <w:rFonts w:eastAsia="Times New Roman"/>
          <w:bCs/>
          <w:sz w:val="24"/>
          <w:szCs w:val="24"/>
        </w:rPr>
        <w:t xml:space="preserve"> żadnych kosztów uczestnictwa </w:t>
      </w:r>
      <w:r w:rsidR="00BA10C2">
        <w:rPr>
          <w:rFonts w:eastAsia="Times New Roman"/>
          <w:bCs/>
          <w:sz w:val="24"/>
          <w:szCs w:val="24"/>
        </w:rPr>
        <w:t xml:space="preserve">                           </w:t>
      </w:r>
      <w:r w:rsidR="0052434C" w:rsidRPr="00320AC1">
        <w:rPr>
          <w:rFonts w:eastAsia="Times New Roman"/>
          <w:bCs/>
          <w:sz w:val="24"/>
          <w:szCs w:val="24"/>
        </w:rPr>
        <w:t>w zajęciach</w:t>
      </w:r>
      <w:r w:rsidR="0052434C" w:rsidRPr="00320AC1">
        <w:rPr>
          <w:rFonts w:eastAsia="Times New Roman"/>
          <w:sz w:val="24"/>
          <w:szCs w:val="24"/>
        </w:rPr>
        <w:t>;</w:t>
      </w:r>
    </w:p>
    <w:p w:rsidR="00173615" w:rsidRPr="00623590" w:rsidRDefault="00173615" w:rsidP="00173615">
      <w:pPr>
        <w:tabs>
          <w:tab w:val="left" w:pos="993"/>
        </w:tabs>
        <w:spacing w:line="256" w:lineRule="auto"/>
        <w:jc w:val="both"/>
        <w:rPr>
          <w:rFonts w:eastAsia="Times New Roman"/>
          <w:sz w:val="16"/>
          <w:szCs w:val="16"/>
        </w:rPr>
      </w:pPr>
    </w:p>
    <w:p w:rsidR="00173615" w:rsidRPr="00173615" w:rsidRDefault="00173615" w:rsidP="00173615">
      <w:pPr>
        <w:tabs>
          <w:tab w:val="left" w:pos="993"/>
        </w:tabs>
        <w:spacing w:line="256" w:lineRule="auto"/>
        <w:jc w:val="both"/>
        <w:rPr>
          <w:rFonts w:eastAsia="Times New Roman"/>
          <w:b/>
          <w:sz w:val="26"/>
          <w:szCs w:val="26"/>
          <w:u w:val="single"/>
        </w:rPr>
      </w:pPr>
      <w:r w:rsidRPr="00173615">
        <w:rPr>
          <w:rFonts w:eastAsia="Times New Roman"/>
          <w:b/>
          <w:sz w:val="26"/>
          <w:szCs w:val="26"/>
          <w:u w:val="single"/>
        </w:rPr>
        <w:t>Zasady finansowania programu:</w:t>
      </w:r>
    </w:p>
    <w:p w:rsidR="00173615" w:rsidRPr="007A175D" w:rsidRDefault="00173615" w:rsidP="00173615">
      <w:pPr>
        <w:pStyle w:val="Akapitzlist"/>
        <w:numPr>
          <w:ilvl w:val="0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Ministerstwo Sportu i Turystyki:</w:t>
      </w:r>
    </w:p>
    <w:p w:rsidR="00173615" w:rsidRPr="007A175D" w:rsidRDefault="00173615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koszty zatrudnienia nauczycieli prowadzących zajęcia w wysokości 40 zł x 70 zajęć w roku 201</w:t>
      </w:r>
      <w:r w:rsidR="008A170C">
        <w:rPr>
          <w:rFonts w:eastAsia="Times New Roman"/>
          <w:sz w:val="24"/>
          <w:szCs w:val="24"/>
        </w:rPr>
        <w:t>9</w:t>
      </w:r>
      <w:r w:rsidRPr="007A175D">
        <w:rPr>
          <w:rFonts w:eastAsia="Times New Roman"/>
          <w:sz w:val="24"/>
          <w:szCs w:val="24"/>
        </w:rPr>
        <w:t xml:space="preserve"> = 2.800 zł x </w:t>
      </w:r>
      <w:r w:rsidR="00C766C0">
        <w:rPr>
          <w:rFonts w:eastAsia="Times New Roman"/>
          <w:sz w:val="24"/>
          <w:szCs w:val="24"/>
        </w:rPr>
        <w:t>1.040</w:t>
      </w:r>
      <w:r w:rsidRPr="007A175D">
        <w:rPr>
          <w:rFonts w:eastAsia="Times New Roman"/>
          <w:sz w:val="24"/>
          <w:szCs w:val="24"/>
        </w:rPr>
        <w:t xml:space="preserve"> grup szkoleniowych w województwie;</w:t>
      </w:r>
    </w:p>
    <w:p w:rsidR="00173615" w:rsidRPr="007A175D" w:rsidRDefault="00173615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 obsługi programu;</w:t>
      </w:r>
    </w:p>
    <w:p w:rsidR="00173615" w:rsidRPr="007A175D" w:rsidRDefault="00173615" w:rsidP="00173615">
      <w:pPr>
        <w:pStyle w:val="Akapitzlist"/>
        <w:numPr>
          <w:ilvl w:val="0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Samorząd Województwa Podkarpackiego:</w:t>
      </w:r>
    </w:p>
    <w:p w:rsidR="00B4571E" w:rsidRPr="007A175D" w:rsidRDefault="00173615" w:rsidP="00B4571E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 materiałów szkoleniowych oraz konferencji metodyczno-szkoleniowych;</w:t>
      </w:r>
    </w:p>
    <w:p w:rsidR="00173615" w:rsidRPr="007A175D" w:rsidRDefault="00173615" w:rsidP="00B4571E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</w:t>
      </w:r>
      <w:r w:rsidR="00A00F87" w:rsidRPr="007A175D">
        <w:rPr>
          <w:rFonts w:eastAsia="Times New Roman"/>
          <w:sz w:val="24"/>
          <w:szCs w:val="24"/>
        </w:rPr>
        <w:t xml:space="preserve"> promocji i </w:t>
      </w:r>
      <w:r w:rsidR="00B4571E" w:rsidRPr="007A175D">
        <w:rPr>
          <w:rFonts w:eastAsia="Times New Roman"/>
          <w:sz w:val="24"/>
          <w:szCs w:val="24"/>
        </w:rPr>
        <w:t xml:space="preserve">obsługi programu </w:t>
      </w:r>
      <w:r w:rsidR="00B4571E" w:rsidRPr="007A175D">
        <w:rPr>
          <w:sz w:val="24"/>
          <w:szCs w:val="24"/>
        </w:rPr>
        <w:t>(obsługa finansowa                                     i merytoryczna tj. kontrola, monitoring, prowadzenie strony internetowej itp.);</w:t>
      </w:r>
    </w:p>
    <w:p w:rsidR="00173615" w:rsidRPr="007A175D" w:rsidRDefault="0086274F" w:rsidP="00173615">
      <w:pPr>
        <w:pStyle w:val="Akapitzlist"/>
        <w:numPr>
          <w:ilvl w:val="0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Samorządy lokalne w wysokości 1</w:t>
      </w:r>
      <w:r w:rsidR="00C766C0">
        <w:rPr>
          <w:rFonts w:eastAsia="Times New Roman"/>
          <w:sz w:val="24"/>
          <w:szCs w:val="24"/>
        </w:rPr>
        <w:t>5</w:t>
      </w:r>
      <w:r w:rsidR="00A00F87" w:rsidRPr="007A175D">
        <w:rPr>
          <w:rFonts w:eastAsia="Times New Roman"/>
          <w:sz w:val="24"/>
          <w:szCs w:val="24"/>
        </w:rPr>
        <w:t xml:space="preserve">0 zł od 1 grupy szkoleniowej </w:t>
      </w:r>
      <w:r w:rsidRPr="007A175D">
        <w:rPr>
          <w:rFonts w:eastAsia="Times New Roman"/>
          <w:sz w:val="24"/>
          <w:szCs w:val="24"/>
        </w:rPr>
        <w:t xml:space="preserve">(jako 5% wkładu własnego) </w:t>
      </w:r>
      <w:r w:rsidR="00A00F87" w:rsidRPr="007A175D">
        <w:rPr>
          <w:rFonts w:eastAsia="Times New Roman"/>
          <w:sz w:val="24"/>
          <w:szCs w:val="24"/>
        </w:rPr>
        <w:t>na podstawie umowy o współpracy partnerskiej z przeznaczeniem na:</w:t>
      </w:r>
    </w:p>
    <w:p w:rsidR="00173615" w:rsidRPr="007A175D" w:rsidRDefault="00173615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koszty ubezpieczenia uczestników zajęć;</w:t>
      </w:r>
    </w:p>
    <w:p w:rsidR="00173615" w:rsidRPr="007A175D" w:rsidRDefault="00173615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 materiałów szkoleniowych oraz konferencji metodyczno-szkoleniowych,</w:t>
      </w:r>
    </w:p>
    <w:p w:rsidR="00B4571E" w:rsidRPr="007A175D" w:rsidRDefault="00B4571E" w:rsidP="00B4571E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częściowe koszty promocji i obsługi programu </w:t>
      </w:r>
      <w:r w:rsidRPr="007A175D">
        <w:rPr>
          <w:sz w:val="24"/>
          <w:szCs w:val="24"/>
        </w:rPr>
        <w:t>(obsługa finansowa                                     i merytoryczna tj. kontrola, monitoring, prowadzenie strony internetowej itp.);</w:t>
      </w:r>
    </w:p>
    <w:p w:rsidR="00BF53F6" w:rsidRPr="007A175D" w:rsidRDefault="00B4571E" w:rsidP="00BF53F6">
      <w:pPr>
        <w:pStyle w:val="Akapitzlist"/>
        <w:numPr>
          <w:ilvl w:val="0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Samorządy lokalne / </w:t>
      </w:r>
      <w:r w:rsidR="00BF53F6" w:rsidRPr="007A175D">
        <w:rPr>
          <w:rFonts w:eastAsia="Times New Roman"/>
          <w:sz w:val="24"/>
          <w:szCs w:val="24"/>
        </w:rPr>
        <w:t>Szkoły:</w:t>
      </w:r>
    </w:p>
    <w:p w:rsidR="00A00F87" w:rsidRPr="007A175D" w:rsidRDefault="00A00F87" w:rsidP="00173615">
      <w:pPr>
        <w:pStyle w:val="Akapitzlist"/>
        <w:numPr>
          <w:ilvl w:val="1"/>
          <w:numId w:val="15"/>
        </w:numPr>
        <w:tabs>
          <w:tab w:val="left" w:pos="993"/>
        </w:tabs>
        <w:spacing w:line="256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nieodpłatne udostępnienie szkolnych obiektów sportowych i sprzętu niezbędnego do realizacji programu na podstawie umowy o udzielenie nieodpłatnego wsparcia wg wyceny 70 godzin x 30 zł = 2.100 zł (za 1 grupę szkoleniową); </w:t>
      </w:r>
    </w:p>
    <w:p w:rsidR="009F5339" w:rsidRPr="00623590" w:rsidRDefault="009F5339" w:rsidP="009F5339">
      <w:pPr>
        <w:tabs>
          <w:tab w:val="left" w:pos="993"/>
          <w:tab w:val="left" w:pos="1520"/>
        </w:tabs>
        <w:spacing w:line="264" w:lineRule="auto"/>
        <w:ind w:left="851"/>
        <w:jc w:val="both"/>
        <w:rPr>
          <w:rFonts w:eastAsia="Times New Roman"/>
          <w:sz w:val="10"/>
          <w:szCs w:val="10"/>
        </w:rPr>
      </w:pPr>
    </w:p>
    <w:p w:rsidR="009F5339" w:rsidRPr="00173615" w:rsidRDefault="009F5339" w:rsidP="00417C0A">
      <w:pPr>
        <w:rPr>
          <w:rFonts w:eastAsia="Times New Roman"/>
          <w:b/>
          <w:bCs/>
          <w:sz w:val="26"/>
          <w:szCs w:val="26"/>
          <w:u w:val="single"/>
        </w:rPr>
      </w:pPr>
      <w:r w:rsidRPr="00173615">
        <w:rPr>
          <w:rFonts w:eastAsia="Times New Roman"/>
          <w:b/>
          <w:bCs/>
          <w:sz w:val="26"/>
          <w:szCs w:val="26"/>
          <w:u w:val="single"/>
        </w:rPr>
        <w:t>Pozostałe informacje:</w:t>
      </w:r>
    </w:p>
    <w:p w:rsidR="009F5339" w:rsidRPr="007A175D" w:rsidRDefault="00320AC1" w:rsidP="004B0F6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>Operator wojewódzki Programu</w:t>
      </w:r>
      <w:r w:rsidR="001911DF" w:rsidRPr="007A175D">
        <w:rPr>
          <w:sz w:val="24"/>
          <w:szCs w:val="24"/>
        </w:rPr>
        <w:t xml:space="preserve"> dopuszcza zmiany w osobach prowadzących realizację </w:t>
      </w:r>
      <w:r w:rsidRPr="007A175D">
        <w:rPr>
          <w:sz w:val="24"/>
          <w:szCs w:val="24"/>
        </w:rPr>
        <w:t xml:space="preserve">zajęć </w:t>
      </w:r>
      <w:r w:rsidR="001911DF" w:rsidRPr="007A175D">
        <w:rPr>
          <w:sz w:val="24"/>
          <w:szCs w:val="24"/>
        </w:rPr>
        <w:t>na pisemny wniosek szkoły w wypadkach losowych.</w:t>
      </w:r>
    </w:p>
    <w:p w:rsidR="009F5339" w:rsidRPr="007A175D" w:rsidRDefault="00320AC1" w:rsidP="00320AC1">
      <w:pPr>
        <w:pStyle w:val="Akapitzlist"/>
        <w:tabs>
          <w:tab w:val="left" w:pos="993"/>
          <w:tab w:val="left" w:pos="1520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U</w:t>
      </w:r>
      <w:r w:rsidR="009F5339" w:rsidRPr="007A175D">
        <w:rPr>
          <w:rFonts w:eastAsia="Times New Roman"/>
          <w:sz w:val="24"/>
          <w:szCs w:val="24"/>
        </w:rPr>
        <w:t>czestnicy zajęć są ubezpieczeni w trakcie trwania projektu od Następstw Nieszczęśliwych W</w:t>
      </w:r>
      <w:r w:rsidR="00623590" w:rsidRPr="007A175D">
        <w:rPr>
          <w:rFonts w:eastAsia="Times New Roman"/>
          <w:sz w:val="24"/>
          <w:szCs w:val="24"/>
        </w:rPr>
        <w:t>ypadków, a nauczyciel</w:t>
      </w:r>
      <w:r w:rsidR="009F5339" w:rsidRPr="007A175D">
        <w:rPr>
          <w:rFonts w:eastAsia="Times New Roman"/>
          <w:sz w:val="24"/>
          <w:szCs w:val="24"/>
        </w:rPr>
        <w:t xml:space="preserve"> od Odpowiedzialności Cywilnej</w:t>
      </w:r>
    </w:p>
    <w:p w:rsidR="00320AC1" w:rsidRPr="007A175D" w:rsidRDefault="009F5339" w:rsidP="00320AC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 xml:space="preserve">Rozliczenia nauczyciela do </w:t>
      </w:r>
      <w:r w:rsidR="00C766C0">
        <w:rPr>
          <w:sz w:val="24"/>
          <w:szCs w:val="24"/>
        </w:rPr>
        <w:t>20</w:t>
      </w:r>
      <w:r w:rsidRPr="007A175D">
        <w:rPr>
          <w:sz w:val="24"/>
          <w:szCs w:val="24"/>
        </w:rPr>
        <w:t xml:space="preserve"> dnia miesiąca za miesiąc poprzedni będzie dokonywać Biuro po przedstawieniu dokumentów rozliczeniowych. Celem rozliczenia przeprowadzonych zajęć, nauczyciel jest zobligowany przedstawić</w:t>
      </w:r>
      <w:r w:rsidR="00CA266C" w:rsidRPr="007A175D">
        <w:rPr>
          <w:sz w:val="24"/>
          <w:szCs w:val="24"/>
        </w:rPr>
        <w:t xml:space="preserve"> do 10 dnia kolejnego miesiąca</w:t>
      </w:r>
      <w:r w:rsidRPr="007A175D">
        <w:rPr>
          <w:sz w:val="24"/>
          <w:szCs w:val="24"/>
        </w:rPr>
        <w:t>:</w:t>
      </w:r>
    </w:p>
    <w:p w:rsidR="00320AC1" w:rsidRPr="007A175D" w:rsidRDefault="009F5339" w:rsidP="00320AC1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 xml:space="preserve">wydruk </w:t>
      </w:r>
      <w:r w:rsidR="00C766C0">
        <w:rPr>
          <w:sz w:val="24"/>
          <w:szCs w:val="24"/>
        </w:rPr>
        <w:t xml:space="preserve">raportu miesięcznego </w:t>
      </w:r>
      <w:r w:rsidRPr="007A175D">
        <w:rPr>
          <w:sz w:val="24"/>
          <w:szCs w:val="24"/>
        </w:rPr>
        <w:t>z dziennika elektronicznego podbity i podpisany przez dyrektora /</w:t>
      </w:r>
      <w:r w:rsidR="00D6390B" w:rsidRPr="007A175D">
        <w:rPr>
          <w:sz w:val="24"/>
          <w:szCs w:val="24"/>
        </w:rPr>
        <w:t>kierownika jednostki</w:t>
      </w:r>
      <w:r w:rsidRPr="007A175D">
        <w:rPr>
          <w:sz w:val="24"/>
          <w:szCs w:val="24"/>
        </w:rPr>
        <w:t xml:space="preserve"> prowadzącej</w:t>
      </w:r>
      <w:r w:rsidR="00D6390B" w:rsidRPr="007A175D">
        <w:rPr>
          <w:sz w:val="24"/>
          <w:szCs w:val="24"/>
        </w:rPr>
        <w:t xml:space="preserve"> szkołę</w:t>
      </w:r>
      <w:r w:rsidR="00C766C0">
        <w:rPr>
          <w:sz w:val="24"/>
          <w:szCs w:val="24"/>
        </w:rPr>
        <w:t>;</w:t>
      </w:r>
    </w:p>
    <w:p w:rsidR="00320AC1" w:rsidRPr="007A175D" w:rsidRDefault="007F2661" w:rsidP="00320AC1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>rachunek z</w:t>
      </w:r>
      <w:r w:rsidR="009F5339" w:rsidRPr="007A175D">
        <w:rPr>
          <w:sz w:val="24"/>
          <w:szCs w:val="24"/>
        </w:rPr>
        <w:t>a odp</w:t>
      </w:r>
      <w:r w:rsidR="00320AC1" w:rsidRPr="007A175D">
        <w:rPr>
          <w:sz w:val="24"/>
          <w:szCs w:val="24"/>
        </w:rPr>
        <w:t xml:space="preserve">owiednią ilość zajęć – dostępny będzie </w:t>
      </w:r>
      <w:r w:rsidR="009F5339" w:rsidRPr="007A175D">
        <w:rPr>
          <w:sz w:val="24"/>
          <w:szCs w:val="24"/>
        </w:rPr>
        <w:t>na stronie i</w:t>
      </w:r>
      <w:r w:rsidR="00320AC1" w:rsidRPr="007A175D">
        <w:rPr>
          <w:sz w:val="24"/>
          <w:szCs w:val="24"/>
        </w:rPr>
        <w:t xml:space="preserve">nternetowej </w:t>
      </w:r>
      <w:hyperlink r:id="rId8" w:history="1">
        <w:r w:rsidR="00320AC1" w:rsidRPr="007A175D">
          <w:rPr>
            <w:rStyle w:val="Hipercze"/>
            <w:sz w:val="24"/>
            <w:szCs w:val="24"/>
          </w:rPr>
          <w:t>www.szs.rzeszow.pl</w:t>
        </w:r>
      </w:hyperlink>
      <w:r w:rsidR="00320AC1" w:rsidRPr="007A175D">
        <w:rPr>
          <w:sz w:val="24"/>
          <w:szCs w:val="24"/>
        </w:rPr>
        <w:t xml:space="preserve"> w zakładce SKS</w:t>
      </w:r>
      <w:r w:rsidR="0086274F" w:rsidRPr="007A175D">
        <w:rPr>
          <w:sz w:val="24"/>
          <w:szCs w:val="24"/>
        </w:rPr>
        <w:t>;</w:t>
      </w:r>
    </w:p>
    <w:p w:rsidR="00320AC1" w:rsidRPr="007A175D" w:rsidRDefault="009F5339" w:rsidP="00320AC1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 xml:space="preserve">oświadczenie podatkowe - dostępne </w:t>
      </w:r>
      <w:r w:rsidR="00320AC1" w:rsidRPr="007A175D">
        <w:rPr>
          <w:sz w:val="24"/>
          <w:szCs w:val="24"/>
        </w:rPr>
        <w:t xml:space="preserve">będzie </w:t>
      </w:r>
      <w:r w:rsidRPr="007A175D">
        <w:rPr>
          <w:sz w:val="24"/>
          <w:szCs w:val="24"/>
        </w:rPr>
        <w:t>n</w:t>
      </w:r>
      <w:r w:rsidR="00320AC1" w:rsidRPr="007A175D">
        <w:rPr>
          <w:sz w:val="24"/>
          <w:szCs w:val="24"/>
        </w:rPr>
        <w:t xml:space="preserve">a stronie internetowej </w:t>
      </w:r>
      <w:hyperlink r:id="rId9" w:history="1">
        <w:r w:rsidR="00320AC1" w:rsidRPr="007A175D">
          <w:rPr>
            <w:rStyle w:val="Hipercze"/>
            <w:sz w:val="24"/>
            <w:szCs w:val="24"/>
          </w:rPr>
          <w:t>www.szs.rzeszow.pl</w:t>
        </w:r>
      </w:hyperlink>
      <w:r w:rsidR="00320AC1" w:rsidRPr="007A175D">
        <w:rPr>
          <w:sz w:val="24"/>
          <w:szCs w:val="24"/>
        </w:rPr>
        <w:t xml:space="preserve"> w zakładce SKS</w:t>
      </w:r>
      <w:r w:rsidR="0086274F" w:rsidRPr="007A175D">
        <w:rPr>
          <w:sz w:val="24"/>
          <w:szCs w:val="24"/>
        </w:rPr>
        <w:t>;</w:t>
      </w:r>
    </w:p>
    <w:p w:rsidR="004B0F6E" w:rsidRPr="007A175D" w:rsidRDefault="004B0F6E" w:rsidP="00320AC1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>inne wymagane w trakcie realizacji dokumenty</w:t>
      </w:r>
    </w:p>
    <w:p w:rsidR="00A00F87" w:rsidRPr="007A175D" w:rsidRDefault="00D04E7A" w:rsidP="00623590">
      <w:pPr>
        <w:ind w:left="708"/>
        <w:jc w:val="both"/>
        <w:rPr>
          <w:sz w:val="24"/>
          <w:szCs w:val="24"/>
        </w:rPr>
      </w:pPr>
      <w:r w:rsidRPr="007A175D">
        <w:rPr>
          <w:sz w:val="24"/>
          <w:szCs w:val="24"/>
        </w:rPr>
        <w:t>W przypadku nie</w:t>
      </w:r>
      <w:r w:rsidR="004B0F6E" w:rsidRPr="007A175D">
        <w:rPr>
          <w:sz w:val="24"/>
          <w:szCs w:val="24"/>
        </w:rPr>
        <w:t>dostarczenia w terminie wymaganych dokumentów wypłata wynagrodzenia zostaje wstrzymana do czasu uzupełnienia braków.</w:t>
      </w:r>
    </w:p>
    <w:p w:rsidR="00DE30F3" w:rsidRPr="00F17568" w:rsidRDefault="00DE30F3" w:rsidP="00F17568">
      <w:pPr>
        <w:rPr>
          <w:sz w:val="20"/>
          <w:szCs w:val="20"/>
        </w:rPr>
      </w:pPr>
    </w:p>
    <w:sectPr w:rsidR="00DE30F3" w:rsidRPr="00F17568" w:rsidSect="00623590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1A" w:rsidRDefault="00ED1D1A" w:rsidP="004B0F6E">
      <w:r>
        <w:separator/>
      </w:r>
    </w:p>
  </w:endnote>
  <w:endnote w:type="continuationSeparator" w:id="0">
    <w:p w:rsidR="00ED1D1A" w:rsidRDefault="00ED1D1A" w:rsidP="004B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10072"/>
      <w:docPartObj>
        <w:docPartGallery w:val="Page Numbers (Bottom of Page)"/>
        <w:docPartUnique/>
      </w:docPartObj>
    </w:sdtPr>
    <w:sdtEndPr/>
    <w:sdtContent>
      <w:p w:rsidR="004B0F6E" w:rsidRDefault="004B0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DFA">
          <w:rPr>
            <w:noProof/>
          </w:rPr>
          <w:t>2</w:t>
        </w:r>
        <w:r>
          <w:fldChar w:fldCharType="end"/>
        </w:r>
      </w:p>
    </w:sdtContent>
  </w:sdt>
  <w:p w:rsidR="004B0F6E" w:rsidRDefault="004B0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1A" w:rsidRDefault="00ED1D1A" w:rsidP="004B0F6E">
      <w:r>
        <w:separator/>
      </w:r>
    </w:p>
  </w:footnote>
  <w:footnote w:type="continuationSeparator" w:id="0">
    <w:p w:rsidR="00ED1D1A" w:rsidRDefault="00ED1D1A" w:rsidP="004B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6ACBD18"/>
    <w:lvl w:ilvl="0" w:tplc="DC2044CE">
      <w:start w:val="17"/>
      <w:numFmt w:val="decimal"/>
      <w:lvlText w:val="%1)"/>
      <w:lvlJc w:val="left"/>
    </w:lvl>
    <w:lvl w:ilvl="1" w:tplc="0090FDA8">
      <w:numFmt w:val="decimal"/>
      <w:lvlText w:val=""/>
      <w:lvlJc w:val="left"/>
    </w:lvl>
    <w:lvl w:ilvl="2" w:tplc="A2506CBE">
      <w:numFmt w:val="decimal"/>
      <w:lvlText w:val=""/>
      <w:lvlJc w:val="left"/>
    </w:lvl>
    <w:lvl w:ilvl="3" w:tplc="16762134">
      <w:numFmt w:val="decimal"/>
      <w:lvlText w:val=""/>
      <w:lvlJc w:val="left"/>
    </w:lvl>
    <w:lvl w:ilvl="4" w:tplc="36E68954">
      <w:numFmt w:val="decimal"/>
      <w:lvlText w:val=""/>
      <w:lvlJc w:val="left"/>
    </w:lvl>
    <w:lvl w:ilvl="5" w:tplc="00E6DBDE">
      <w:numFmt w:val="decimal"/>
      <w:lvlText w:val=""/>
      <w:lvlJc w:val="left"/>
    </w:lvl>
    <w:lvl w:ilvl="6" w:tplc="861A072A">
      <w:numFmt w:val="decimal"/>
      <w:lvlText w:val=""/>
      <w:lvlJc w:val="left"/>
    </w:lvl>
    <w:lvl w:ilvl="7" w:tplc="31224A4A">
      <w:numFmt w:val="decimal"/>
      <w:lvlText w:val=""/>
      <w:lvlJc w:val="left"/>
    </w:lvl>
    <w:lvl w:ilvl="8" w:tplc="62B644CE">
      <w:numFmt w:val="decimal"/>
      <w:lvlText w:val=""/>
      <w:lvlJc w:val="left"/>
    </w:lvl>
  </w:abstractNum>
  <w:abstractNum w:abstractNumId="1">
    <w:nsid w:val="00001E1F"/>
    <w:multiLevelType w:val="hybridMultilevel"/>
    <w:tmpl w:val="27DA4C46"/>
    <w:lvl w:ilvl="0" w:tplc="A96E53A8">
      <w:start w:val="8"/>
      <w:numFmt w:val="decimal"/>
      <w:lvlText w:val="%1"/>
      <w:lvlJc w:val="left"/>
    </w:lvl>
    <w:lvl w:ilvl="1" w:tplc="C17C687C">
      <w:numFmt w:val="decimal"/>
      <w:lvlText w:val=""/>
      <w:lvlJc w:val="left"/>
    </w:lvl>
    <w:lvl w:ilvl="2" w:tplc="F6CC8B8E">
      <w:numFmt w:val="decimal"/>
      <w:lvlText w:val=""/>
      <w:lvlJc w:val="left"/>
    </w:lvl>
    <w:lvl w:ilvl="3" w:tplc="5D90B5C6">
      <w:numFmt w:val="decimal"/>
      <w:lvlText w:val=""/>
      <w:lvlJc w:val="left"/>
    </w:lvl>
    <w:lvl w:ilvl="4" w:tplc="EF96D714">
      <w:numFmt w:val="decimal"/>
      <w:lvlText w:val=""/>
      <w:lvlJc w:val="left"/>
    </w:lvl>
    <w:lvl w:ilvl="5" w:tplc="99C21EDC">
      <w:numFmt w:val="decimal"/>
      <w:lvlText w:val=""/>
      <w:lvlJc w:val="left"/>
    </w:lvl>
    <w:lvl w:ilvl="6" w:tplc="1F1E1A3E">
      <w:numFmt w:val="decimal"/>
      <w:lvlText w:val=""/>
      <w:lvlJc w:val="left"/>
    </w:lvl>
    <w:lvl w:ilvl="7" w:tplc="437EBC10">
      <w:numFmt w:val="decimal"/>
      <w:lvlText w:val=""/>
      <w:lvlJc w:val="left"/>
    </w:lvl>
    <w:lvl w:ilvl="8" w:tplc="32A0AE7C">
      <w:numFmt w:val="decimal"/>
      <w:lvlText w:val=""/>
      <w:lvlJc w:val="left"/>
    </w:lvl>
  </w:abstractNum>
  <w:abstractNum w:abstractNumId="2">
    <w:nsid w:val="0000260D"/>
    <w:multiLevelType w:val="hybridMultilevel"/>
    <w:tmpl w:val="80863776"/>
    <w:lvl w:ilvl="0" w:tplc="70701B0C">
      <w:start w:val="3"/>
      <w:numFmt w:val="decimal"/>
      <w:lvlText w:val="%1."/>
      <w:lvlJc w:val="left"/>
    </w:lvl>
    <w:lvl w:ilvl="1" w:tplc="DEB2D4EC">
      <w:start w:val="1"/>
      <w:numFmt w:val="decimal"/>
      <w:lvlText w:val="%2)"/>
      <w:lvlJc w:val="left"/>
    </w:lvl>
    <w:lvl w:ilvl="2" w:tplc="FC9A338A">
      <w:numFmt w:val="decimal"/>
      <w:lvlText w:val=""/>
      <w:lvlJc w:val="left"/>
    </w:lvl>
    <w:lvl w:ilvl="3" w:tplc="9AF41330">
      <w:numFmt w:val="decimal"/>
      <w:lvlText w:val=""/>
      <w:lvlJc w:val="left"/>
    </w:lvl>
    <w:lvl w:ilvl="4" w:tplc="84261062">
      <w:numFmt w:val="decimal"/>
      <w:lvlText w:val=""/>
      <w:lvlJc w:val="left"/>
    </w:lvl>
    <w:lvl w:ilvl="5" w:tplc="FAEE1F7E">
      <w:numFmt w:val="decimal"/>
      <w:lvlText w:val=""/>
      <w:lvlJc w:val="left"/>
    </w:lvl>
    <w:lvl w:ilvl="6" w:tplc="B0A2A6FC">
      <w:numFmt w:val="decimal"/>
      <w:lvlText w:val=""/>
      <w:lvlJc w:val="left"/>
    </w:lvl>
    <w:lvl w:ilvl="7" w:tplc="BF12B3D4">
      <w:numFmt w:val="decimal"/>
      <w:lvlText w:val=""/>
      <w:lvlJc w:val="left"/>
    </w:lvl>
    <w:lvl w:ilvl="8" w:tplc="4B5A3BF8">
      <w:numFmt w:val="decimal"/>
      <w:lvlText w:val=""/>
      <w:lvlJc w:val="left"/>
    </w:lvl>
  </w:abstractNum>
  <w:abstractNum w:abstractNumId="3">
    <w:nsid w:val="00004509"/>
    <w:multiLevelType w:val="hybridMultilevel"/>
    <w:tmpl w:val="9E2CAF14"/>
    <w:lvl w:ilvl="0" w:tplc="04A6A076">
      <w:start w:val="1"/>
      <w:numFmt w:val="decimal"/>
      <w:lvlText w:val="%1."/>
      <w:lvlJc w:val="left"/>
    </w:lvl>
    <w:lvl w:ilvl="1" w:tplc="452AD06A">
      <w:start w:val="1"/>
      <w:numFmt w:val="decimal"/>
      <w:lvlText w:val="%2)"/>
      <w:lvlJc w:val="left"/>
    </w:lvl>
    <w:lvl w:ilvl="2" w:tplc="F96677B0">
      <w:numFmt w:val="decimal"/>
      <w:lvlText w:val=""/>
      <w:lvlJc w:val="left"/>
    </w:lvl>
    <w:lvl w:ilvl="3" w:tplc="31CE218C">
      <w:numFmt w:val="decimal"/>
      <w:lvlText w:val=""/>
      <w:lvlJc w:val="left"/>
    </w:lvl>
    <w:lvl w:ilvl="4" w:tplc="67CC63C4">
      <w:numFmt w:val="decimal"/>
      <w:lvlText w:val=""/>
      <w:lvlJc w:val="left"/>
    </w:lvl>
    <w:lvl w:ilvl="5" w:tplc="B0EA7892">
      <w:numFmt w:val="decimal"/>
      <w:lvlText w:val=""/>
      <w:lvlJc w:val="left"/>
    </w:lvl>
    <w:lvl w:ilvl="6" w:tplc="18B680CC">
      <w:numFmt w:val="decimal"/>
      <w:lvlText w:val=""/>
      <w:lvlJc w:val="left"/>
    </w:lvl>
    <w:lvl w:ilvl="7" w:tplc="6FC0A67A">
      <w:numFmt w:val="decimal"/>
      <w:lvlText w:val=""/>
      <w:lvlJc w:val="left"/>
    </w:lvl>
    <w:lvl w:ilvl="8" w:tplc="23106808">
      <w:numFmt w:val="decimal"/>
      <w:lvlText w:val=""/>
      <w:lvlJc w:val="left"/>
    </w:lvl>
  </w:abstractNum>
  <w:abstractNum w:abstractNumId="4">
    <w:nsid w:val="00006B89"/>
    <w:multiLevelType w:val="hybridMultilevel"/>
    <w:tmpl w:val="F2CC3F2A"/>
    <w:lvl w:ilvl="0" w:tplc="A4223A58">
      <w:start w:val="15"/>
      <w:numFmt w:val="decimal"/>
      <w:lvlText w:val="%1)"/>
      <w:lvlJc w:val="left"/>
    </w:lvl>
    <w:lvl w:ilvl="1" w:tplc="B832CD50">
      <w:numFmt w:val="decimal"/>
      <w:lvlText w:val=""/>
      <w:lvlJc w:val="left"/>
    </w:lvl>
    <w:lvl w:ilvl="2" w:tplc="19DEAD20">
      <w:numFmt w:val="decimal"/>
      <w:lvlText w:val=""/>
      <w:lvlJc w:val="left"/>
    </w:lvl>
    <w:lvl w:ilvl="3" w:tplc="4FC6D730">
      <w:numFmt w:val="decimal"/>
      <w:lvlText w:val=""/>
      <w:lvlJc w:val="left"/>
    </w:lvl>
    <w:lvl w:ilvl="4" w:tplc="D03AEB26">
      <w:numFmt w:val="decimal"/>
      <w:lvlText w:val=""/>
      <w:lvlJc w:val="left"/>
    </w:lvl>
    <w:lvl w:ilvl="5" w:tplc="A37A0C1A">
      <w:numFmt w:val="decimal"/>
      <w:lvlText w:val=""/>
      <w:lvlJc w:val="left"/>
    </w:lvl>
    <w:lvl w:ilvl="6" w:tplc="C1F4586C">
      <w:numFmt w:val="decimal"/>
      <w:lvlText w:val=""/>
      <w:lvlJc w:val="left"/>
    </w:lvl>
    <w:lvl w:ilvl="7" w:tplc="959E4638">
      <w:numFmt w:val="decimal"/>
      <w:lvlText w:val=""/>
      <w:lvlJc w:val="left"/>
    </w:lvl>
    <w:lvl w:ilvl="8" w:tplc="507E6E6A">
      <w:numFmt w:val="decimal"/>
      <w:lvlText w:val=""/>
      <w:lvlJc w:val="left"/>
    </w:lvl>
  </w:abstractNum>
  <w:abstractNum w:abstractNumId="5">
    <w:nsid w:val="03E47500"/>
    <w:multiLevelType w:val="hybridMultilevel"/>
    <w:tmpl w:val="AFA27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6824E1F"/>
    <w:multiLevelType w:val="hybridMultilevel"/>
    <w:tmpl w:val="99885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6249"/>
    <w:multiLevelType w:val="hybridMultilevel"/>
    <w:tmpl w:val="CBBA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C50B4"/>
    <w:multiLevelType w:val="hybridMultilevel"/>
    <w:tmpl w:val="66EE3CBC"/>
    <w:lvl w:ilvl="0" w:tplc="AD82C5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023AD8"/>
    <w:multiLevelType w:val="hybridMultilevel"/>
    <w:tmpl w:val="73366290"/>
    <w:lvl w:ilvl="0" w:tplc="BBC62742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23F8B"/>
    <w:multiLevelType w:val="hybridMultilevel"/>
    <w:tmpl w:val="F2CC3F2A"/>
    <w:lvl w:ilvl="0" w:tplc="A4223A58">
      <w:start w:val="15"/>
      <w:numFmt w:val="decimal"/>
      <w:lvlText w:val="%1)"/>
      <w:lvlJc w:val="left"/>
    </w:lvl>
    <w:lvl w:ilvl="1" w:tplc="B832CD50">
      <w:numFmt w:val="decimal"/>
      <w:lvlText w:val=""/>
      <w:lvlJc w:val="left"/>
    </w:lvl>
    <w:lvl w:ilvl="2" w:tplc="19DEAD20">
      <w:numFmt w:val="decimal"/>
      <w:lvlText w:val=""/>
      <w:lvlJc w:val="left"/>
    </w:lvl>
    <w:lvl w:ilvl="3" w:tplc="4FC6D730">
      <w:numFmt w:val="decimal"/>
      <w:lvlText w:val=""/>
      <w:lvlJc w:val="left"/>
    </w:lvl>
    <w:lvl w:ilvl="4" w:tplc="D03AEB26">
      <w:numFmt w:val="decimal"/>
      <w:lvlText w:val=""/>
      <w:lvlJc w:val="left"/>
    </w:lvl>
    <w:lvl w:ilvl="5" w:tplc="A37A0C1A">
      <w:numFmt w:val="decimal"/>
      <w:lvlText w:val=""/>
      <w:lvlJc w:val="left"/>
    </w:lvl>
    <w:lvl w:ilvl="6" w:tplc="C1F4586C">
      <w:numFmt w:val="decimal"/>
      <w:lvlText w:val=""/>
      <w:lvlJc w:val="left"/>
    </w:lvl>
    <w:lvl w:ilvl="7" w:tplc="959E4638">
      <w:numFmt w:val="decimal"/>
      <w:lvlText w:val=""/>
      <w:lvlJc w:val="left"/>
    </w:lvl>
    <w:lvl w:ilvl="8" w:tplc="507E6E6A">
      <w:numFmt w:val="decimal"/>
      <w:lvlText w:val=""/>
      <w:lvlJc w:val="left"/>
    </w:lvl>
  </w:abstractNum>
  <w:abstractNum w:abstractNumId="11">
    <w:nsid w:val="464F0038"/>
    <w:multiLevelType w:val="hybridMultilevel"/>
    <w:tmpl w:val="02D27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E159DD"/>
    <w:multiLevelType w:val="hybridMultilevel"/>
    <w:tmpl w:val="7CCC2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1A6FC8"/>
    <w:multiLevelType w:val="hybridMultilevel"/>
    <w:tmpl w:val="6AAA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07865"/>
    <w:multiLevelType w:val="hybridMultilevel"/>
    <w:tmpl w:val="3CC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95F3A"/>
    <w:multiLevelType w:val="hybridMultilevel"/>
    <w:tmpl w:val="DA68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89"/>
    <w:rsid w:val="00027EA5"/>
    <w:rsid w:val="000A283F"/>
    <w:rsid w:val="000C65FD"/>
    <w:rsid w:val="000D2937"/>
    <w:rsid w:val="000F17A0"/>
    <w:rsid w:val="001065D4"/>
    <w:rsid w:val="00173615"/>
    <w:rsid w:val="001911DF"/>
    <w:rsid w:val="0025688C"/>
    <w:rsid w:val="0029568B"/>
    <w:rsid w:val="002C530B"/>
    <w:rsid w:val="00320AC1"/>
    <w:rsid w:val="003249B6"/>
    <w:rsid w:val="00355917"/>
    <w:rsid w:val="003A0AA8"/>
    <w:rsid w:val="003B2F9C"/>
    <w:rsid w:val="00417C0A"/>
    <w:rsid w:val="004B0F6E"/>
    <w:rsid w:val="004D49CB"/>
    <w:rsid w:val="0052434C"/>
    <w:rsid w:val="00597D2E"/>
    <w:rsid w:val="005A13A0"/>
    <w:rsid w:val="005D53BC"/>
    <w:rsid w:val="005F7E6D"/>
    <w:rsid w:val="00623590"/>
    <w:rsid w:val="0068081E"/>
    <w:rsid w:val="006C3BB0"/>
    <w:rsid w:val="007235FE"/>
    <w:rsid w:val="007428BC"/>
    <w:rsid w:val="007576B1"/>
    <w:rsid w:val="007A175D"/>
    <w:rsid w:val="007D0AAE"/>
    <w:rsid w:val="007D1F07"/>
    <w:rsid w:val="007F2661"/>
    <w:rsid w:val="00815DAF"/>
    <w:rsid w:val="0086274F"/>
    <w:rsid w:val="008A170C"/>
    <w:rsid w:val="008B2789"/>
    <w:rsid w:val="0095644D"/>
    <w:rsid w:val="00992F33"/>
    <w:rsid w:val="009F5339"/>
    <w:rsid w:val="00A00F87"/>
    <w:rsid w:val="00A252D6"/>
    <w:rsid w:val="00A57031"/>
    <w:rsid w:val="00B217D1"/>
    <w:rsid w:val="00B4571E"/>
    <w:rsid w:val="00B81982"/>
    <w:rsid w:val="00BA10C2"/>
    <w:rsid w:val="00BD0604"/>
    <w:rsid w:val="00BF53F6"/>
    <w:rsid w:val="00C00099"/>
    <w:rsid w:val="00C02107"/>
    <w:rsid w:val="00C2234A"/>
    <w:rsid w:val="00C40829"/>
    <w:rsid w:val="00C766C0"/>
    <w:rsid w:val="00CA266C"/>
    <w:rsid w:val="00CA56FD"/>
    <w:rsid w:val="00D04E7A"/>
    <w:rsid w:val="00D36DFA"/>
    <w:rsid w:val="00D6390B"/>
    <w:rsid w:val="00DE29F0"/>
    <w:rsid w:val="00DE30F3"/>
    <w:rsid w:val="00E27E94"/>
    <w:rsid w:val="00EC11E2"/>
    <w:rsid w:val="00ED1D1A"/>
    <w:rsid w:val="00EE64B2"/>
    <w:rsid w:val="00F07A20"/>
    <w:rsid w:val="00F17131"/>
    <w:rsid w:val="00F17568"/>
    <w:rsid w:val="00F72FFF"/>
    <w:rsid w:val="00F73A9E"/>
    <w:rsid w:val="00FA0BAC"/>
    <w:rsid w:val="00FD6EB2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6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F6E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F6E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20AC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57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5D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6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F6E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F6E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20AC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57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.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s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27</cp:revision>
  <cp:lastPrinted>2016-12-03T08:56:00Z</cp:lastPrinted>
  <dcterms:created xsi:type="dcterms:W3CDTF">2016-11-21T08:38:00Z</dcterms:created>
  <dcterms:modified xsi:type="dcterms:W3CDTF">2018-10-30T11:53:00Z</dcterms:modified>
</cp:coreProperties>
</file>